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30" w:rsidRDefault="00707330" w:rsidP="00707330">
      <w:pPr>
        <w:ind w:firstLine="180"/>
        <w:rPr>
          <w:b/>
          <w:color w:val="auto"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-83820</wp:posOffset>
                </wp:positionV>
                <wp:extent cx="1710055" cy="266065"/>
                <wp:effectExtent l="6985" t="10160" r="6985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66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1B" w:rsidRDefault="0090411B" w:rsidP="0090411B">
                            <w:r>
                              <w:t>Deadline: 20/9/2019</w:t>
                            </w:r>
                          </w:p>
                          <w:p w:rsidR="00707330" w:rsidRDefault="00707330" w:rsidP="00707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416.05pt;margin-top:-6.6pt;width:134.6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">
                <v:stroke dashstyle="1 1" endcap="round"/>
                <v:textbox>
                  <w:txbxContent>
                    <w:p w:rsidR="0090411B" w:rsidRDefault="0090411B" w:rsidP="0090411B">
                      <w:r>
                        <w:t>Deadline: 20/9/2019</w:t>
                      </w:r>
                    </w:p>
                    <w:p w:rsidR="00707330" w:rsidRDefault="00707330" w:rsidP="00707330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</w:rPr>
        <w:t>FORM 2</w:t>
      </w:r>
      <w:r>
        <w:rPr>
          <w:rFonts w:ascii="Arial" w:hAnsi="Arial"/>
          <w:b/>
          <w:bCs/>
          <w:sz w:val="32"/>
        </w:rPr>
        <w:t xml:space="preserve"> – </w:t>
      </w:r>
      <w:r>
        <w:rPr>
          <w:b/>
          <w:color w:val="auto"/>
          <w:sz w:val="32"/>
        </w:rPr>
        <w:t>RENTAL FURNITURE</w:t>
      </w:r>
    </w:p>
    <w:p w:rsidR="0090411B" w:rsidRDefault="00707330" w:rsidP="00707330">
      <w:pPr>
        <w:ind w:firstLine="180"/>
      </w:pPr>
      <w:r>
        <w:rPr>
          <w:sz w:val="28"/>
        </w:rPr>
        <w:tab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490"/>
        <w:gridCol w:w="1382"/>
        <w:gridCol w:w="1408"/>
        <w:gridCol w:w="1530"/>
      </w:tblGrid>
      <w:tr w:rsidR="0090411B" w:rsidRPr="00F6371D" w:rsidTr="002B6EBB">
        <w:tc>
          <w:tcPr>
            <w:tcW w:w="1170" w:type="dxa"/>
          </w:tcPr>
          <w:p w:rsidR="0090411B" w:rsidRPr="00F6371D" w:rsidRDefault="0090411B" w:rsidP="002B6E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382" w:type="dxa"/>
          </w:tcPr>
          <w:p w:rsidR="0090411B" w:rsidRPr="00F6371D" w:rsidRDefault="0090411B" w:rsidP="002B6E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Unit Cost (USD)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Amount</w:t>
            </w: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RC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Reception Counter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Information Counter (1000 x 500x 750H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LC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Lockable cupboard (1000L x 500W x 7</w:t>
            </w:r>
            <w:r>
              <w:rPr>
                <w:sz w:val="22"/>
                <w:szCs w:val="22"/>
              </w:rPr>
              <w:t>5</w:t>
            </w:r>
            <w:r w:rsidRPr="00F6371D">
              <w:rPr>
                <w:sz w:val="22"/>
                <w:szCs w:val="22"/>
              </w:rPr>
              <w:t>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ST-01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Square Table (740L x 740W x 720H mm)</w:t>
            </w:r>
            <w:r>
              <w:rPr>
                <w:sz w:val="22"/>
                <w:szCs w:val="22"/>
              </w:rPr>
              <w:t xml:space="preserve"> – With white top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ST-02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Square Table (650</w:t>
            </w:r>
            <w:r w:rsidRPr="00F6371D">
              <w:rPr>
                <w:sz w:val="22"/>
                <w:szCs w:val="22"/>
              </w:rPr>
              <w:t xml:space="preserve">L x </w:t>
            </w:r>
            <w:r>
              <w:rPr>
                <w:sz w:val="22"/>
                <w:szCs w:val="22"/>
              </w:rPr>
              <w:t>650</w:t>
            </w:r>
            <w:r w:rsidRPr="00F6371D">
              <w:rPr>
                <w:sz w:val="22"/>
                <w:szCs w:val="22"/>
              </w:rPr>
              <w:t>W x 7</w:t>
            </w:r>
            <w:r>
              <w:rPr>
                <w:sz w:val="22"/>
                <w:szCs w:val="22"/>
              </w:rPr>
              <w:t>6</w:t>
            </w:r>
            <w:r w:rsidRPr="00F6371D">
              <w:rPr>
                <w:sz w:val="22"/>
                <w:szCs w:val="22"/>
              </w:rPr>
              <w:t>0H mm)</w:t>
            </w:r>
            <w:r>
              <w:rPr>
                <w:sz w:val="22"/>
                <w:szCs w:val="22"/>
              </w:rPr>
              <w:t xml:space="preserve"> – With black top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RT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Round table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G-RT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Glass Round Table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DPC -01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Display Cube </w:t>
            </w:r>
            <w:r w:rsidRPr="00F6371D">
              <w:rPr>
                <w:sz w:val="22"/>
                <w:szCs w:val="22"/>
              </w:rPr>
              <w:t>(500L x 500W x 500H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DPC -02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Display Cube (500L x 500W x 1000H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PC -03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Curved Display Cube (1</w:t>
            </w:r>
            <w:r>
              <w:rPr>
                <w:sz w:val="22"/>
                <w:szCs w:val="22"/>
              </w:rPr>
              <w:t>0</w:t>
            </w:r>
            <w:r w:rsidRPr="00F6371D">
              <w:rPr>
                <w:sz w:val="22"/>
                <w:szCs w:val="22"/>
              </w:rPr>
              <w:t xml:space="preserve">00L x </w:t>
            </w:r>
            <w:r>
              <w:rPr>
                <w:sz w:val="22"/>
                <w:szCs w:val="22"/>
              </w:rPr>
              <w:t>5</w:t>
            </w:r>
            <w:r w:rsidRPr="00F6371D">
              <w:rPr>
                <w:sz w:val="22"/>
                <w:szCs w:val="22"/>
              </w:rPr>
              <w:t xml:space="preserve">00W x </w:t>
            </w:r>
            <w:r>
              <w:rPr>
                <w:sz w:val="22"/>
                <w:szCs w:val="22"/>
              </w:rPr>
              <w:t>100</w:t>
            </w:r>
            <w:r w:rsidRPr="00F6371D">
              <w:rPr>
                <w:sz w:val="22"/>
                <w:szCs w:val="22"/>
              </w:rPr>
              <w:t>0H)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PS –01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Display Show Case </w:t>
            </w:r>
            <w:r w:rsidRPr="00F6371D">
              <w:rPr>
                <w:sz w:val="22"/>
                <w:szCs w:val="22"/>
              </w:rPr>
              <w:t>(1000L x 500W x 1000H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PS -02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Display Show Case (1000L x 500W x 2</w:t>
            </w:r>
            <w:r>
              <w:rPr>
                <w:sz w:val="22"/>
                <w:szCs w:val="22"/>
              </w:rPr>
              <w:t>0</w:t>
            </w:r>
            <w:r w:rsidRPr="00F6371D">
              <w:rPr>
                <w:sz w:val="22"/>
                <w:szCs w:val="22"/>
              </w:rPr>
              <w:t>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PS -03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Display Show Case (500L x 500W x 1000H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DPS -04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Dis</w:t>
            </w:r>
            <w:r>
              <w:rPr>
                <w:sz w:val="22"/>
                <w:szCs w:val="22"/>
              </w:rPr>
              <w:t>play Show Case (500L x 500W x 20</w:t>
            </w:r>
            <w:r w:rsidRPr="00F6371D">
              <w:rPr>
                <w:sz w:val="22"/>
                <w:szCs w:val="22"/>
              </w:rPr>
              <w:t>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DPS- 4S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Glass Showcase, 4 sides 5 layers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DPS- 3L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Glass showcase</w:t>
            </w:r>
            <w:r>
              <w:rPr>
                <w:sz w:val="22"/>
                <w:szCs w:val="22"/>
              </w:rPr>
              <w:t>, 3 layers</w:t>
            </w:r>
            <w:r w:rsidRPr="00F6371D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1</w:t>
            </w:r>
            <w:r w:rsidRPr="00F6371D">
              <w:rPr>
                <w:sz w:val="22"/>
                <w:szCs w:val="22"/>
              </w:rPr>
              <w:t>50L x 350W x 1060H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F12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Chair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F13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bCs/>
                <w:sz w:val="22"/>
                <w:szCs w:val="22"/>
              </w:rPr>
            </w:pPr>
            <w:r w:rsidRPr="00F6371D">
              <w:rPr>
                <w:bCs/>
                <w:sz w:val="22"/>
                <w:szCs w:val="22"/>
              </w:rPr>
              <w:t>Bar stool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F14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bCs/>
                <w:sz w:val="22"/>
                <w:szCs w:val="22"/>
              </w:rPr>
            </w:pPr>
            <w:r w:rsidRPr="00F6371D">
              <w:rPr>
                <w:bCs/>
                <w:sz w:val="22"/>
                <w:szCs w:val="22"/>
              </w:rPr>
              <w:t xml:space="preserve">Leather </w:t>
            </w:r>
            <w:r w:rsidRPr="00F6371D">
              <w:rPr>
                <w:sz w:val="22"/>
                <w:szCs w:val="22"/>
              </w:rPr>
              <w:t>A</w:t>
            </w:r>
            <w:r w:rsidRPr="00F6371D">
              <w:rPr>
                <w:bCs/>
                <w:sz w:val="22"/>
                <w:szCs w:val="22"/>
              </w:rPr>
              <w:t>rm Chair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F15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bCs/>
                <w:sz w:val="22"/>
                <w:szCs w:val="22"/>
              </w:rPr>
            </w:pPr>
            <w:r w:rsidRPr="00F6371D">
              <w:rPr>
                <w:bCs/>
                <w:sz w:val="22"/>
                <w:szCs w:val="22"/>
              </w:rPr>
              <w:t>Sofa Chair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F16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Flat or Slope Shelf (1000L x 300W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F17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Potted plant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F18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 xml:space="preserve">Lockable Door 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F19</w:t>
            </w:r>
          </w:p>
        </w:tc>
        <w:tc>
          <w:tcPr>
            <w:tcW w:w="5490" w:type="dxa"/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Partition (1000W x 2500H mm)</w:t>
            </w:r>
          </w:p>
        </w:tc>
        <w:tc>
          <w:tcPr>
            <w:tcW w:w="1382" w:type="dxa"/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408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0411B" w:rsidRPr="007150FA" w:rsidRDefault="0090411B" w:rsidP="002B6EBB">
            <w:pPr>
              <w:spacing w:line="276" w:lineRule="auto"/>
              <w:jc w:val="center"/>
              <w:rPr>
                <w:b/>
                <w:sz w:val="20"/>
              </w:rPr>
            </w:pPr>
            <w:r w:rsidRPr="007150FA">
              <w:rPr>
                <w:b/>
                <w:sz w:val="20"/>
              </w:rPr>
              <w:t>F20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0411B" w:rsidRPr="00F6371D" w:rsidRDefault="0090411B" w:rsidP="002B6EBB">
            <w:pPr>
              <w:spacing w:line="276" w:lineRule="auto"/>
              <w:rPr>
                <w:sz w:val="22"/>
                <w:szCs w:val="22"/>
              </w:rPr>
            </w:pPr>
            <w:r w:rsidRPr="00F6371D">
              <w:rPr>
                <w:sz w:val="22"/>
                <w:szCs w:val="22"/>
              </w:rPr>
              <w:t>Catalogue Holder (750mmH)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90411B" w:rsidRDefault="0090411B" w:rsidP="002B6EBB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411B" w:rsidRPr="00F6371D" w:rsidTr="002B6EBB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1B" w:rsidRPr="00F6371D" w:rsidRDefault="0090411B" w:rsidP="002B6E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11B" w:rsidRPr="00F6371D" w:rsidRDefault="0090411B" w:rsidP="002B6EBB">
            <w:pPr>
              <w:spacing w:line="276" w:lineRule="auto"/>
              <w:ind w:right="61"/>
              <w:jc w:val="right"/>
              <w:rPr>
                <w:b/>
                <w:sz w:val="22"/>
                <w:szCs w:val="22"/>
              </w:rPr>
            </w:pPr>
            <w:r w:rsidRPr="00F6371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B" w:rsidRPr="00F6371D" w:rsidRDefault="0090411B" w:rsidP="002B6EBB">
            <w:pPr>
              <w:rPr>
                <w:b/>
                <w:sz w:val="22"/>
                <w:szCs w:val="22"/>
              </w:rPr>
            </w:pPr>
          </w:p>
        </w:tc>
      </w:tr>
    </w:tbl>
    <w:p w:rsidR="0090411B" w:rsidRPr="003E6674" w:rsidRDefault="0090411B" w:rsidP="0090411B">
      <w:pPr>
        <w:numPr>
          <w:ilvl w:val="0"/>
          <w:numId w:val="34"/>
        </w:numPr>
        <w:tabs>
          <w:tab w:val="left" w:pos="360"/>
        </w:tabs>
        <w:ind w:right="-90"/>
        <w:jc w:val="both"/>
        <w:rPr>
          <w:sz w:val="19"/>
          <w:szCs w:val="19"/>
        </w:rPr>
      </w:pPr>
      <w:r w:rsidRPr="003E6674">
        <w:rPr>
          <w:sz w:val="19"/>
          <w:szCs w:val="19"/>
        </w:rPr>
        <w:t>All orders must be accompanied with full payment to CAPITAL EXHIBITION SERVICES JOINT STOC</w:t>
      </w:r>
      <w:r>
        <w:rPr>
          <w:sz w:val="19"/>
          <w:szCs w:val="19"/>
        </w:rPr>
        <w:t>K</w:t>
      </w:r>
      <w:r w:rsidRPr="003E6674">
        <w:rPr>
          <w:sz w:val="19"/>
          <w:szCs w:val="19"/>
        </w:rPr>
        <w:t xml:space="preserve"> COMPANY at Viet Nam</w:t>
      </w:r>
      <w:r>
        <w:rPr>
          <w:sz w:val="19"/>
          <w:szCs w:val="19"/>
        </w:rPr>
        <w:t xml:space="preserve"> </w:t>
      </w:r>
      <w:r w:rsidRPr="003E6674">
        <w:rPr>
          <w:sz w:val="19"/>
          <w:szCs w:val="19"/>
        </w:rPr>
        <w:t xml:space="preserve">Technological and Commercial Join-stock Bank (TECHCOMBANK), Bank account: 108.20421726.02.2 (USD) or 108.20421726.01.4 (VND), SWIFT Code: VTCB VN VX, address: </w:t>
      </w:r>
      <w:r>
        <w:rPr>
          <w:sz w:val="19"/>
          <w:szCs w:val="19"/>
        </w:rPr>
        <w:t>97</w:t>
      </w:r>
      <w:r w:rsidRPr="003E6674">
        <w:rPr>
          <w:sz w:val="19"/>
          <w:szCs w:val="19"/>
        </w:rPr>
        <w:t xml:space="preserve"> Tran Hung Dao Street, Hoan Kiem Distric, Ha Noi City.</w:t>
      </w:r>
    </w:p>
    <w:p w:rsidR="0090411B" w:rsidRPr="003E6674" w:rsidRDefault="0090411B" w:rsidP="0090411B">
      <w:pPr>
        <w:numPr>
          <w:ilvl w:val="0"/>
          <w:numId w:val="34"/>
        </w:numPr>
        <w:tabs>
          <w:tab w:val="left" w:pos="360"/>
        </w:tabs>
        <w:ind w:right="-90"/>
        <w:jc w:val="both"/>
        <w:rPr>
          <w:sz w:val="19"/>
          <w:szCs w:val="19"/>
        </w:rPr>
      </w:pPr>
      <w:r w:rsidRPr="003E6674">
        <w:rPr>
          <w:sz w:val="19"/>
          <w:szCs w:val="19"/>
        </w:rPr>
        <w:t>Exhibitors will be responsible for any damages or losses. Other items are not listed below, please feel free to contact to us. .</w:t>
      </w:r>
    </w:p>
    <w:p w:rsidR="0090411B" w:rsidRPr="003E6674" w:rsidRDefault="0090411B" w:rsidP="0090411B">
      <w:pPr>
        <w:numPr>
          <w:ilvl w:val="0"/>
          <w:numId w:val="34"/>
        </w:numPr>
        <w:tabs>
          <w:tab w:val="left" w:pos="360"/>
        </w:tabs>
        <w:ind w:right="-90"/>
        <w:jc w:val="both"/>
        <w:rPr>
          <w:sz w:val="19"/>
          <w:szCs w:val="19"/>
        </w:rPr>
      </w:pPr>
      <w:r w:rsidRPr="003E6674">
        <w:rPr>
          <w:sz w:val="19"/>
          <w:szCs w:val="19"/>
        </w:rPr>
        <w:t xml:space="preserve">The prices are accounted for all the time of the exhibition period. The payments are non-refundable.  </w:t>
      </w:r>
    </w:p>
    <w:p w:rsidR="0090411B" w:rsidRDefault="0090411B" w:rsidP="0090411B">
      <w:pPr>
        <w:numPr>
          <w:ilvl w:val="0"/>
          <w:numId w:val="34"/>
        </w:numPr>
        <w:tabs>
          <w:tab w:val="left" w:pos="360"/>
        </w:tabs>
        <w:ind w:right="-90"/>
        <w:jc w:val="both"/>
        <w:rPr>
          <w:sz w:val="19"/>
          <w:szCs w:val="19"/>
        </w:rPr>
      </w:pPr>
      <w:r w:rsidRPr="003E6674">
        <w:rPr>
          <w:sz w:val="19"/>
          <w:szCs w:val="19"/>
        </w:rPr>
        <w:t>The exhibitors should order before the deadline for best serving. A surcharge of 30% will be enforced after the deadline and on site.</w:t>
      </w:r>
    </w:p>
    <w:p w:rsidR="0090411B" w:rsidRPr="008567ED" w:rsidRDefault="0090411B" w:rsidP="0090411B">
      <w:pPr>
        <w:numPr>
          <w:ilvl w:val="0"/>
          <w:numId w:val="34"/>
        </w:numPr>
        <w:ind w:right="-655"/>
        <w:jc w:val="both"/>
        <w:rPr>
          <w:b/>
          <w:sz w:val="20"/>
          <w:szCs w:val="18"/>
        </w:rPr>
      </w:pPr>
      <w:r w:rsidRPr="008567ED">
        <w:rPr>
          <w:b/>
          <w:sz w:val="20"/>
          <w:szCs w:val="18"/>
        </w:rPr>
        <w:t>The prices are included VAT 10%.</w:t>
      </w:r>
    </w:p>
    <w:p w:rsidR="00707330" w:rsidRPr="003E6674" w:rsidRDefault="00707330" w:rsidP="00707330">
      <w:pPr>
        <w:tabs>
          <w:tab w:val="left" w:pos="360"/>
        </w:tabs>
        <w:ind w:left="630" w:right="-90"/>
        <w:jc w:val="both"/>
        <w:rPr>
          <w:sz w:val="19"/>
          <w:szCs w:val="19"/>
        </w:rPr>
      </w:pPr>
    </w:p>
    <w:p w:rsidR="00707330" w:rsidRPr="0023634D" w:rsidRDefault="00707330" w:rsidP="00707330">
      <w:pPr>
        <w:ind w:right="-17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6866890" cy="2253615"/>
                <wp:effectExtent l="11430" t="6985" r="825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1B" w:rsidRDefault="0090411B" w:rsidP="0090411B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  <w:t>CONFIRMED &amp; ACCEPTED BY</w:t>
                            </w:r>
                          </w:p>
                          <w:p w:rsidR="0090411B" w:rsidRPr="00F94E8E" w:rsidRDefault="0090411B" w:rsidP="009041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Company Name: _________________________________________________________Booth N</w:t>
                            </w:r>
                            <w:r w:rsidRPr="00F94E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:________________</w:t>
                            </w:r>
                          </w:p>
                          <w:p w:rsidR="0090411B" w:rsidRPr="00F94E8E" w:rsidRDefault="0090411B" w:rsidP="009041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_______________________________________________________________________________________</w:t>
                            </w:r>
                          </w:p>
                          <w:p w:rsidR="0090411B" w:rsidRPr="00F94E8E" w:rsidRDefault="0090411B" w:rsidP="009041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Tax code: 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Tel: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90411B" w:rsidRPr="00F94E8E" w:rsidRDefault="0090411B" w:rsidP="009041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Contact person: ________________________Emaill: 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 Mobile: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90411B" w:rsidRPr="00F94E8E" w:rsidRDefault="0090411B" w:rsidP="009041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Signature: _____________________________ Date: …./…./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90411B" w:rsidRDefault="0090411B" w:rsidP="0090411B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0411B" w:rsidRDefault="0090411B" w:rsidP="0090411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D4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make a copy &amp; return this form to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0411B" w:rsidRDefault="0090411B" w:rsidP="0090411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90411B" w:rsidRPr="00F94E8E" w:rsidRDefault="0090411B" w:rsidP="0090411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07330" w:rsidRPr="00F94E8E" w:rsidRDefault="00707330" w:rsidP="0070733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.65pt;margin-top:3.9pt;width:540.7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">
                <v:textbox>
                  <w:txbxContent>
                    <w:p w:rsidR="0090411B" w:rsidRDefault="0090411B" w:rsidP="0090411B">
                      <w:pPr>
                        <w:pStyle w:val="Heading2"/>
                        <w:spacing w:line="360" w:lineRule="auto"/>
                        <w:rPr>
                          <w:bCs w:val="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  <w:t>CONFIRMED &amp; ACCEPTED BY</w:t>
                      </w:r>
                    </w:p>
                    <w:p w:rsidR="0090411B" w:rsidRPr="00F94E8E" w:rsidRDefault="0090411B" w:rsidP="009041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Company Name: _________________________________________________________Booth N</w:t>
                      </w:r>
                      <w:r w:rsidRPr="00F94E8E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94E8E">
                        <w:rPr>
                          <w:sz w:val="22"/>
                          <w:szCs w:val="22"/>
                        </w:rPr>
                        <w:t>:________________</w:t>
                      </w:r>
                    </w:p>
                    <w:p w:rsidR="0090411B" w:rsidRPr="00F94E8E" w:rsidRDefault="0090411B" w:rsidP="009041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Address: _______________________________________________________________________________________</w:t>
                      </w:r>
                    </w:p>
                    <w:p w:rsidR="0090411B" w:rsidRPr="00F94E8E" w:rsidRDefault="0090411B" w:rsidP="009041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Tax code: 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Tel: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_________________________ Fax: _______________________________</w:t>
                      </w:r>
                    </w:p>
                    <w:p w:rsidR="0090411B" w:rsidRPr="00F94E8E" w:rsidRDefault="0090411B" w:rsidP="009041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Contact person: ________________________Emaill: 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94E8E">
                        <w:rPr>
                          <w:sz w:val="22"/>
                          <w:szCs w:val="22"/>
                        </w:rPr>
                        <w:t>______ Mobile: 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F94E8E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90411B" w:rsidRPr="00F94E8E" w:rsidRDefault="0090411B" w:rsidP="009041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Signature: _____________________________ Date: …./…./</w:t>
                      </w:r>
                      <w:r>
                        <w:rPr>
                          <w:sz w:val="22"/>
                          <w:szCs w:val="22"/>
                        </w:rPr>
                        <w:t>2019</w:t>
                      </w:r>
                    </w:p>
                    <w:p w:rsidR="0090411B" w:rsidRDefault="0090411B" w:rsidP="0090411B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90411B" w:rsidRDefault="0090411B" w:rsidP="0090411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6D44">
                        <w:rPr>
                          <w:i/>
                          <w:sz w:val="22"/>
                          <w:szCs w:val="22"/>
                          <w:u w:val="single"/>
                        </w:rPr>
                        <w:t>Please make a copy &amp; return this form to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0411B" w:rsidRDefault="0090411B" w:rsidP="0090411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90411B" w:rsidRPr="00F94E8E" w:rsidRDefault="0090411B" w:rsidP="0090411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07330" w:rsidRPr="00F94E8E" w:rsidRDefault="00707330" w:rsidP="0070733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330" w:rsidRPr="00AF2059" w:rsidRDefault="00707330" w:rsidP="00707330">
      <w:pPr>
        <w:jc w:val="both"/>
        <w:rPr>
          <w:b/>
          <w:sz w:val="2"/>
        </w:rPr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707330" w:rsidRDefault="00707330" w:rsidP="00707330">
      <w:pPr>
        <w:ind w:right="-655"/>
      </w:pPr>
    </w:p>
    <w:p w:rsidR="00E9083E" w:rsidRPr="00707330" w:rsidRDefault="00E9083E" w:rsidP="00707330"/>
    <w:sectPr w:rsidR="00E9083E" w:rsidRPr="00707330" w:rsidSect="0099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8" w:right="561" w:bottom="261" w:left="567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6B" w:rsidRDefault="00E21F6B" w:rsidP="00DB1C10">
      <w:r>
        <w:separator/>
      </w:r>
    </w:p>
  </w:endnote>
  <w:endnote w:type="continuationSeparator" w:id="0">
    <w:p w:rsidR="00E21F6B" w:rsidRDefault="00E21F6B" w:rsidP="00D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8" w:rsidRDefault="007C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8" w:rsidRDefault="007C2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8" w:rsidRDefault="007C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6B" w:rsidRDefault="00E21F6B" w:rsidP="00DB1C10">
      <w:r>
        <w:separator/>
      </w:r>
    </w:p>
  </w:footnote>
  <w:footnote w:type="continuationSeparator" w:id="0">
    <w:p w:rsidR="00E21F6B" w:rsidRDefault="00E21F6B" w:rsidP="00DB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8" w:rsidRDefault="007C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1B" w:rsidRDefault="003B0A05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r w:rsidR="007C2B88">
      <w:rPr>
        <w:b/>
        <w:bCs/>
        <w:noProof/>
        <w:color w:val="1F497D"/>
        <w:lang w:val="en-US" w:eastAsia="en-US"/>
      </w:rPr>
      <w:drawing>
        <wp:inline distT="0" distB="0" distL="0" distR="0" wp14:anchorId="3A31354A" wp14:editId="0CD61DCB">
          <wp:extent cx="651053" cy="668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</w:t>
    </w:r>
    <w:r w:rsidR="00707330">
      <w:rPr>
        <w:rFonts w:ascii=".VnBodoniH" w:hAnsi=".VnBodoniH"/>
        <w:b/>
        <w:bCs/>
        <w:color w:val="1F497D"/>
      </w:rPr>
      <w:t xml:space="preserve">                               </w:t>
    </w:r>
    <w:r>
      <w:rPr>
        <w:rFonts w:ascii=".VnBodoniH" w:hAnsi=".VnBodoniH"/>
        <w:b/>
        <w:bCs/>
        <w:color w:val="1F497D"/>
      </w:rPr>
      <w:t xml:space="preserve"> </w:t>
    </w:r>
    <w:r w:rsidR="0090411B" w:rsidRPr="00FA1ADC">
      <w:rPr>
        <w:b/>
        <w:bCs/>
        <w:color w:val="1F497D"/>
        <w:sz w:val="20"/>
      </w:rPr>
      <w:t xml:space="preserve">Updated </w:t>
    </w:r>
    <w:r w:rsidR="0090411B">
      <w:rPr>
        <w:b/>
        <w:bCs/>
        <w:color w:val="1F497D"/>
        <w:sz w:val="20"/>
        <w:lang w:val="en-US"/>
      </w:rPr>
      <w:t>April 24th</w:t>
    </w:r>
    <w:r w:rsidR="0090411B" w:rsidRPr="00FA1ADC">
      <w:rPr>
        <w:b/>
        <w:bCs/>
        <w:color w:val="1F497D"/>
        <w:sz w:val="20"/>
      </w:rPr>
      <w:t>, 201</w:t>
    </w:r>
    <w:r w:rsidR="0090411B">
      <w:rPr>
        <w:b/>
        <w:bCs/>
        <w:color w:val="1F497D"/>
        <w:sz w:val="20"/>
        <w:lang w:val="en-US"/>
      </w:rPr>
      <w:t>9</w:t>
    </w:r>
  </w:p>
  <w:p w:rsidR="00BF4BED" w:rsidRPr="007C37C1" w:rsidRDefault="003B0A05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E21F6B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8" w:rsidRDefault="007C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E"/>
    <w:rsid w:val="000A7746"/>
    <w:rsid w:val="003B0A05"/>
    <w:rsid w:val="004B4581"/>
    <w:rsid w:val="00707330"/>
    <w:rsid w:val="007C2B88"/>
    <w:rsid w:val="0090411B"/>
    <w:rsid w:val="00934987"/>
    <w:rsid w:val="00DB1C10"/>
    <w:rsid w:val="00E21F6B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7E20F-3EF0-4DB4-9454-EA80380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3E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083E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9083E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9083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9083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E9083E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9083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E9083E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9083E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E9083E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83E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9083E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9083E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E9083E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E9083E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E9083E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E9083E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E9083E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9083E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E9083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9083E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9083E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E9083E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E9083E"/>
    <w:rPr>
      <w:color w:val="0000FF"/>
      <w:u w:val="single"/>
    </w:rPr>
  </w:style>
  <w:style w:type="character" w:styleId="FollowedHyperlink">
    <w:name w:val="FollowedHyperlink"/>
    <w:semiHidden/>
    <w:rsid w:val="00E9083E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E9083E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E9083E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E9083E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083E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E9083E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E9083E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E9083E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E9083E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083E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E9083E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E9083E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E9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83E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E9083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08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9083E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E908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9083E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E9083E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E9083E"/>
    <w:rPr>
      <w:i/>
      <w:iCs/>
    </w:rPr>
  </w:style>
  <w:style w:type="character" w:styleId="Strong">
    <w:name w:val="Strong"/>
    <w:uiPriority w:val="22"/>
    <w:qFormat/>
    <w:rsid w:val="00E9083E"/>
    <w:rPr>
      <w:b/>
      <w:bCs/>
    </w:rPr>
  </w:style>
  <w:style w:type="paragraph" w:customStyle="1" w:styleId="Normal1">
    <w:name w:val="Normal1"/>
    <w:basedOn w:val="Normal"/>
    <w:rsid w:val="00E9083E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E9083E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E9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5</cp:revision>
  <dcterms:created xsi:type="dcterms:W3CDTF">2017-07-29T13:31:00Z</dcterms:created>
  <dcterms:modified xsi:type="dcterms:W3CDTF">2019-05-13T07:54:00Z</dcterms:modified>
</cp:coreProperties>
</file>